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28A59" w14:textId="4C907957" w:rsidR="00863351" w:rsidRPr="00FC248C" w:rsidRDefault="00FC248C" w:rsidP="00863351">
      <w:pPr>
        <w:rPr>
          <w:rFonts w:ascii="Comic Sans MS" w:hAnsi="Comic Sans MS"/>
          <w:b/>
          <w:bCs/>
          <w:sz w:val="28"/>
          <w:szCs w:val="28"/>
          <w:u w:val="single"/>
        </w:rPr>
      </w:pPr>
      <w:r w:rsidRPr="00FC248C">
        <w:rPr>
          <w:rFonts w:ascii="Comic Sans MS" w:hAnsi="Comic Sans MS"/>
          <w:b/>
          <w:bCs/>
          <w:sz w:val="28"/>
          <w:szCs w:val="28"/>
        </w:rPr>
        <w:t xml:space="preserve">                                 </w:t>
      </w:r>
      <w:r w:rsidRPr="00FC248C">
        <w:rPr>
          <w:rFonts w:ascii="Comic Sans MS" w:hAnsi="Comic Sans MS"/>
          <w:b/>
          <w:bCs/>
          <w:sz w:val="28"/>
          <w:szCs w:val="28"/>
          <w:u w:val="single"/>
        </w:rPr>
        <w:t>Geography at Southbury</w:t>
      </w:r>
    </w:p>
    <w:p w14:paraId="05225FD0" w14:textId="77777777" w:rsidR="00863351" w:rsidRPr="00FC248C" w:rsidRDefault="00863351" w:rsidP="00863351">
      <w:pPr>
        <w:rPr>
          <w:rFonts w:ascii="Comic Sans MS" w:hAnsi="Comic Sans MS"/>
          <w:sz w:val="28"/>
          <w:szCs w:val="28"/>
          <w:u w:val="single"/>
        </w:rPr>
      </w:pPr>
      <w:r w:rsidRPr="00FC248C">
        <w:rPr>
          <w:rFonts w:ascii="Comic Sans MS" w:hAnsi="Comic Sans MS"/>
          <w:sz w:val="28"/>
          <w:szCs w:val="28"/>
          <w:u w:val="single"/>
        </w:rPr>
        <w:t xml:space="preserve"> </w:t>
      </w:r>
      <w:r w:rsidRPr="00FC248C">
        <w:rPr>
          <w:rFonts w:ascii="Comic Sans MS" w:hAnsi="Comic Sans MS"/>
          <w:b/>
          <w:sz w:val="28"/>
          <w:szCs w:val="28"/>
          <w:u w:val="single"/>
        </w:rPr>
        <w:t>Intent</w:t>
      </w:r>
    </w:p>
    <w:p w14:paraId="72DF1791" w14:textId="053DD2C8" w:rsidR="00FC248C" w:rsidRDefault="00FC248C" w:rsidP="00863351">
      <w:pPr>
        <w:rPr>
          <w:rFonts w:ascii="Comic Sans MS" w:hAnsi="Comic Sans MS"/>
          <w:sz w:val="28"/>
          <w:szCs w:val="28"/>
        </w:rPr>
      </w:pPr>
      <w:r>
        <w:rPr>
          <w:rFonts w:ascii="Comic Sans MS" w:hAnsi="Comic Sans MS"/>
          <w:sz w:val="28"/>
          <w:szCs w:val="28"/>
        </w:rPr>
        <w:t>At Southbury, th</w:t>
      </w:r>
      <w:r w:rsidR="00863351" w:rsidRPr="00594676">
        <w:rPr>
          <w:rFonts w:ascii="Comic Sans MS" w:hAnsi="Comic Sans MS"/>
          <w:sz w:val="28"/>
          <w:szCs w:val="28"/>
        </w:rPr>
        <w:t xml:space="preserve">e teaching of </w:t>
      </w:r>
      <w:r w:rsidR="002026C2">
        <w:rPr>
          <w:rFonts w:ascii="Comic Sans MS" w:hAnsi="Comic Sans MS"/>
          <w:sz w:val="28"/>
          <w:szCs w:val="28"/>
        </w:rPr>
        <w:t>G</w:t>
      </w:r>
      <w:r w:rsidR="00863351" w:rsidRPr="00594676">
        <w:rPr>
          <w:rFonts w:ascii="Comic Sans MS" w:hAnsi="Comic Sans MS"/>
          <w:sz w:val="28"/>
          <w:szCs w:val="28"/>
        </w:rPr>
        <w:t>eography provide</w:t>
      </w:r>
      <w:r>
        <w:rPr>
          <w:rFonts w:ascii="Comic Sans MS" w:hAnsi="Comic Sans MS"/>
          <w:sz w:val="28"/>
          <w:szCs w:val="28"/>
        </w:rPr>
        <w:t>s</w:t>
      </w:r>
      <w:r w:rsidR="00863351" w:rsidRPr="00594676">
        <w:rPr>
          <w:rFonts w:ascii="Comic Sans MS" w:hAnsi="Comic Sans MS"/>
          <w:sz w:val="28"/>
          <w:szCs w:val="28"/>
        </w:rPr>
        <w:t xml:space="preserve"> children with the cultural capital that they will need to succeed in their lives beyond primary education. Through trips, visits and discussions of current affairs, children become engaged with the world around them, at a local, national and international level. We want our pupils to develop a sense of </w:t>
      </w:r>
      <w:r w:rsidR="00A841F6">
        <w:rPr>
          <w:rFonts w:ascii="Comic Sans MS" w:hAnsi="Comic Sans MS"/>
          <w:sz w:val="28"/>
          <w:szCs w:val="28"/>
        </w:rPr>
        <w:t xml:space="preserve">belonging </w:t>
      </w:r>
      <w:r w:rsidR="00C2372F">
        <w:rPr>
          <w:rFonts w:ascii="Comic Sans MS" w:hAnsi="Comic Sans MS"/>
          <w:sz w:val="28"/>
          <w:szCs w:val="28"/>
        </w:rPr>
        <w:t>a</w:t>
      </w:r>
      <w:r w:rsidR="00863351" w:rsidRPr="00594676">
        <w:rPr>
          <w:rFonts w:ascii="Comic Sans MS" w:hAnsi="Comic Sans MS"/>
          <w:sz w:val="28"/>
          <w:szCs w:val="28"/>
        </w:rPr>
        <w:t xml:space="preserve">nd responsibility, as well as pride in their local community. We want them to be able to speak in a confident and knowledgeable manner about a range of geographical topics. </w:t>
      </w:r>
    </w:p>
    <w:p w14:paraId="5115E8B6" w14:textId="4B866D09" w:rsidR="00863351" w:rsidRPr="00594676" w:rsidRDefault="00863351" w:rsidP="00863351">
      <w:pPr>
        <w:rPr>
          <w:rFonts w:ascii="Comic Sans MS" w:hAnsi="Comic Sans MS"/>
          <w:sz w:val="28"/>
          <w:szCs w:val="28"/>
        </w:rPr>
      </w:pPr>
      <w:r w:rsidRPr="00594676">
        <w:rPr>
          <w:rFonts w:ascii="Comic Sans MS" w:hAnsi="Comic Sans MS"/>
          <w:sz w:val="28"/>
          <w:szCs w:val="28"/>
        </w:rPr>
        <w:t xml:space="preserve">As children progress through school, skills </w:t>
      </w:r>
      <w:r w:rsidR="00FC248C">
        <w:rPr>
          <w:rFonts w:ascii="Comic Sans MS" w:hAnsi="Comic Sans MS"/>
          <w:sz w:val="28"/>
          <w:szCs w:val="28"/>
        </w:rPr>
        <w:t>are</w:t>
      </w:r>
      <w:r w:rsidRPr="00594676">
        <w:rPr>
          <w:rFonts w:ascii="Comic Sans MS" w:hAnsi="Comic Sans MS"/>
          <w:sz w:val="28"/>
          <w:szCs w:val="28"/>
        </w:rPr>
        <w:t xml:space="preserve"> built upon each year in order to develop a deep and precise understanding of the geography curriculum. </w:t>
      </w:r>
    </w:p>
    <w:p w14:paraId="508D6AA7" w14:textId="77777777" w:rsidR="00863351" w:rsidRPr="00FC248C" w:rsidRDefault="00863351" w:rsidP="00863351">
      <w:pPr>
        <w:pStyle w:val="NormalWeb"/>
        <w:spacing w:before="0" w:beforeAutospacing="0" w:after="150" w:afterAutospacing="0"/>
        <w:rPr>
          <w:rFonts w:ascii="Comic Sans MS" w:hAnsi="Comic Sans MS" w:cs="Arial"/>
          <w:sz w:val="28"/>
          <w:szCs w:val="28"/>
          <w:u w:val="single"/>
        </w:rPr>
      </w:pPr>
      <w:r w:rsidRPr="00FC248C">
        <w:rPr>
          <w:rStyle w:val="Strong"/>
          <w:rFonts w:ascii="Comic Sans MS" w:hAnsi="Comic Sans MS" w:cs="Arial"/>
          <w:sz w:val="28"/>
          <w:szCs w:val="28"/>
          <w:u w:val="single"/>
        </w:rPr>
        <w:t>Implementation</w:t>
      </w:r>
    </w:p>
    <w:p w14:paraId="5C3A03BA" w14:textId="4A01E1E1" w:rsidR="00FC248C" w:rsidRPr="00FC248C" w:rsidRDefault="00FC248C" w:rsidP="00FC248C">
      <w:pPr>
        <w:rPr>
          <w:rFonts w:ascii="Comic Sans MS" w:hAnsi="Comic Sans MS"/>
          <w:sz w:val="28"/>
        </w:rPr>
      </w:pPr>
      <w:r>
        <w:rPr>
          <w:rFonts w:ascii="Comic Sans MS" w:hAnsi="Comic Sans MS"/>
          <w:sz w:val="28"/>
        </w:rPr>
        <w:t xml:space="preserve"> We</w:t>
      </w:r>
      <w:r w:rsidRPr="00FC248C">
        <w:rPr>
          <w:rFonts w:ascii="Comic Sans MS" w:hAnsi="Comic Sans MS"/>
          <w:sz w:val="28"/>
        </w:rPr>
        <w:t xml:space="preserve"> teach the National Curriculum, supported by</w:t>
      </w:r>
      <w:r w:rsidR="00A841F6">
        <w:rPr>
          <w:rFonts w:ascii="Comic Sans MS" w:hAnsi="Comic Sans MS"/>
          <w:sz w:val="28"/>
        </w:rPr>
        <w:t xml:space="preserve"> a</w:t>
      </w:r>
      <w:r w:rsidRPr="00FC248C">
        <w:rPr>
          <w:rFonts w:ascii="Comic Sans MS" w:hAnsi="Comic Sans MS"/>
          <w:sz w:val="28"/>
        </w:rPr>
        <w:t xml:space="preserve"> clear skills and knowledge progression</w:t>
      </w:r>
      <w:r w:rsidR="00A841F6">
        <w:rPr>
          <w:rFonts w:ascii="Comic Sans MS" w:hAnsi="Comic Sans MS"/>
          <w:sz w:val="28"/>
        </w:rPr>
        <w:t xml:space="preserve"> document</w:t>
      </w:r>
      <w:r w:rsidRPr="00FC248C">
        <w:rPr>
          <w:rFonts w:ascii="Comic Sans MS" w:hAnsi="Comic Sans MS"/>
          <w:sz w:val="28"/>
        </w:rPr>
        <w:t xml:space="preserve">. This ensures that skills and knowledge are built on year by year and sequenced appropriately to maximise learning for all children. </w:t>
      </w:r>
    </w:p>
    <w:p w14:paraId="22ED2E3B" w14:textId="42077C2E" w:rsidR="00460D61" w:rsidRPr="00FC248C" w:rsidRDefault="00FC248C" w:rsidP="00863351">
      <w:pPr>
        <w:rPr>
          <w:rFonts w:ascii="Comic Sans MS" w:hAnsi="Comic Sans MS"/>
          <w:sz w:val="28"/>
        </w:rPr>
      </w:pPr>
      <w:r w:rsidRPr="00FC248C">
        <w:rPr>
          <w:rFonts w:ascii="Comic Sans MS" w:hAnsi="Comic Sans MS"/>
          <w:sz w:val="28"/>
        </w:rPr>
        <w:t xml:space="preserve">It is important that children develop the skills of a geographer by fully immersing them in all areas of the subject. The local area is fully utilised to achieve desired outcomes, with opportunities for learning outside the classroom embedded in practise. School trips and fieldwork are provided to give first hand experiences, which enhance children’s understanding of the world beyond their locality. </w:t>
      </w:r>
    </w:p>
    <w:p w14:paraId="7C6DEEB3" w14:textId="3B8B3091" w:rsidR="007D5CBC" w:rsidRPr="00FC248C" w:rsidRDefault="00863351" w:rsidP="00863351">
      <w:pPr>
        <w:rPr>
          <w:rFonts w:ascii="Comic Sans MS" w:hAnsi="Comic Sans MS"/>
          <w:b/>
          <w:sz w:val="28"/>
          <w:szCs w:val="28"/>
          <w:u w:val="single"/>
        </w:rPr>
      </w:pPr>
      <w:r w:rsidRPr="00FC248C">
        <w:rPr>
          <w:rFonts w:ascii="Comic Sans MS" w:hAnsi="Comic Sans MS"/>
          <w:b/>
          <w:sz w:val="28"/>
          <w:szCs w:val="28"/>
          <w:u w:val="single"/>
        </w:rPr>
        <w:t>Impact</w:t>
      </w:r>
    </w:p>
    <w:p w14:paraId="44CB3A2E" w14:textId="6C137251" w:rsidR="007D5CBC" w:rsidRPr="007D5CBC" w:rsidRDefault="007D5CBC" w:rsidP="007D5CBC">
      <w:pPr>
        <w:rPr>
          <w:rFonts w:ascii="Comic Sans MS" w:hAnsi="Comic Sans MS"/>
          <w:sz w:val="28"/>
          <w:szCs w:val="28"/>
        </w:rPr>
      </w:pPr>
      <w:r w:rsidRPr="007D5CBC">
        <w:rPr>
          <w:rFonts w:ascii="Comic Sans MS" w:hAnsi="Comic Sans MS"/>
          <w:sz w:val="28"/>
          <w:szCs w:val="28"/>
        </w:rPr>
        <w:t xml:space="preserve">We measure the impact of our Geography curriculum through monitoring work, listening to the children’s attitudes about </w:t>
      </w:r>
      <w:r w:rsidR="00A841F6">
        <w:rPr>
          <w:rFonts w:ascii="Comic Sans MS" w:hAnsi="Comic Sans MS"/>
          <w:sz w:val="28"/>
          <w:szCs w:val="28"/>
        </w:rPr>
        <w:t>g</w:t>
      </w:r>
      <w:r w:rsidRPr="007D5CBC">
        <w:rPr>
          <w:rFonts w:ascii="Comic Sans MS" w:hAnsi="Comic Sans MS"/>
          <w:sz w:val="28"/>
          <w:szCs w:val="28"/>
        </w:rPr>
        <w:t xml:space="preserve">eography through pupil voice, by taking learning walks/ book looks and termly data analysis. </w:t>
      </w:r>
      <w:r w:rsidR="00FC248C">
        <w:rPr>
          <w:rFonts w:ascii="Comic Sans MS" w:hAnsi="Comic Sans MS"/>
          <w:sz w:val="28"/>
          <w:szCs w:val="28"/>
        </w:rPr>
        <w:t xml:space="preserve"> </w:t>
      </w:r>
      <w:r w:rsidR="002026C2">
        <w:rPr>
          <w:rFonts w:ascii="Comic Sans MS" w:hAnsi="Comic Sans MS"/>
          <w:sz w:val="28"/>
          <w:szCs w:val="28"/>
        </w:rPr>
        <w:t xml:space="preserve">By the end of Year 6, </w:t>
      </w:r>
      <w:r w:rsidR="00FC248C">
        <w:rPr>
          <w:rFonts w:ascii="Comic Sans MS" w:hAnsi="Comic Sans MS"/>
          <w:sz w:val="28"/>
          <w:szCs w:val="28"/>
        </w:rPr>
        <w:t>w</w:t>
      </w:r>
      <w:r w:rsidR="00F67843" w:rsidRPr="00594676">
        <w:rPr>
          <w:rFonts w:ascii="Comic Sans MS" w:hAnsi="Comic Sans MS"/>
          <w:sz w:val="28"/>
          <w:szCs w:val="28"/>
        </w:rPr>
        <w:t xml:space="preserve">e will see pupils who are able to speak confidently and articulately about the natural world as well as humans’ role within it. </w:t>
      </w:r>
    </w:p>
    <w:p w14:paraId="65EA5410" w14:textId="77777777" w:rsidR="00863351" w:rsidRPr="007D5CBC" w:rsidRDefault="00863351" w:rsidP="00863351">
      <w:pPr>
        <w:rPr>
          <w:rFonts w:ascii="Comic Sans MS" w:hAnsi="Comic Sans MS"/>
          <w:sz w:val="28"/>
          <w:szCs w:val="28"/>
          <w:lang w:val="en-EN"/>
        </w:rPr>
      </w:pPr>
    </w:p>
    <w:p w14:paraId="69A7CD77" w14:textId="570486C2" w:rsidR="00863351" w:rsidRPr="00594676" w:rsidRDefault="00863351" w:rsidP="00863351">
      <w:pPr>
        <w:rPr>
          <w:rFonts w:ascii="Comic Sans MS" w:hAnsi="Comic Sans MS"/>
          <w:sz w:val="28"/>
          <w:szCs w:val="28"/>
        </w:rPr>
      </w:pPr>
    </w:p>
    <w:sectPr w:rsidR="00863351" w:rsidRPr="00594676" w:rsidSect="0086335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351"/>
    <w:rsid w:val="002026C2"/>
    <w:rsid w:val="00347B45"/>
    <w:rsid w:val="00460D61"/>
    <w:rsid w:val="004B4D92"/>
    <w:rsid w:val="00594676"/>
    <w:rsid w:val="007D5CBC"/>
    <w:rsid w:val="007E0640"/>
    <w:rsid w:val="00863351"/>
    <w:rsid w:val="009D3D2C"/>
    <w:rsid w:val="00A841F6"/>
    <w:rsid w:val="00AE1945"/>
    <w:rsid w:val="00C2372F"/>
    <w:rsid w:val="00F67843"/>
    <w:rsid w:val="00FC2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0A5AC"/>
  <w15:chartTrackingRefBased/>
  <w15:docId w15:val="{45214747-E530-423D-8A46-2769200C9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33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633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719604">
      <w:bodyDiv w:val="1"/>
      <w:marLeft w:val="0"/>
      <w:marRight w:val="0"/>
      <w:marTop w:val="0"/>
      <w:marBottom w:val="0"/>
      <w:divBdr>
        <w:top w:val="none" w:sz="0" w:space="0" w:color="auto"/>
        <w:left w:val="none" w:sz="0" w:space="0" w:color="auto"/>
        <w:bottom w:val="none" w:sz="0" w:space="0" w:color="auto"/>
        <w:right w:val="none" w:sz="0" w:space="0" w:color="auto"/>
      </w:divBdr>
      <w:divsChild>
        <w:div w:id="1033456846">
          <w:marLeft w:val="0"/>
          <w:marRight w:val="0"/>
          <w:marTop w:val="0"/>
          <w:marBottom w:val="0"/>
          <w:divBdr>
            <w:top w:val="none" w:sz="0" w:space="0" w:color="auto"/>
            <w:left w:val="none" w:sz="0" w:space="0" w:color="auto"/>
            <w:bottom w:val="none" w:sz="0" w:space="0" w:color="auto"/>
            <w:right w:val="none" w:sz="0" w:space="0" w:color="auto"/>
          </w:divBdr>
          <w:divsChild>
            <w:div w:id="253365841">
              <w:marLeft w:val="0"/>
              <w:marRight w:val="0"/>
              <w:marTop w:val="0"/>
              <w:marBottom w:val="0"/>
              <w:divBdr>
                <w:top w:val="none" w:sz="0" w:space="0" w:color="auto"/>
                <w:left w:val="none" w:sz="0" w:space="0" w:color="auto"/>
                <w:bottom w:val="none" w:sz="0" w:space="0" w:color="auto"/>
                <w:right w:val="none" w:sz="0" w:space="0" w:color="auto"/>
              </w:divBdr>
              <w:divsChild>
                <w:div w:id="1167598395">
                  <w:marLeft w:val="0"/>
                  <w:marRight w:val="0"/>
                  <w:marTop w:val="0"/>
                  <w:marBottom w:val="0"/>
                  <w:divBdr>
                    <w:top w:val="none" w:sz="0" w:space="0" w:color="auto"/>
                    <w:left w:val="none" w:sz="0" w:space="0" w:color="auto"/>
                    <w:bottom w:val="none" w:sz="0" w:space="0" w:color="auto"/>
                    <w:right w:val="none" w:sz="0" w:space="0" w:color="auto"/>
                  </w:divBdr>
                  <w:divsChild>
                    <w:div w:id="134532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445068">
      <w:bodyDiv w:val="1"/>
      <w:marLeft w:val="0"/>
      <w:marRight w:val="0"/>
      <w:marTop w:val="0"/>
      <w:marBottom w:val="0"/>
      <w:divBdr>
        <w:top w:val="none" w:sz="0" w:space="0" w:color="auto"/>
        <w:left w:val="none" w:sz="0" w:space="0" w:color="auto"/>
        <w:bottom w:val="none" w:sz="0" w:space="0" w:color="auto"/>
        <w:right w:val="none" w:sz="0" w:space="0" w:color="auto"/>
      </w:divBdr>
      <w:divsChild>
        <w:div w:id="1860242342">
          <w:marLeft w:val="0"/>
          <w:marRight w:val="0"/>
          <w:marTop w:val="0"/>
          <w:marBottom w:val="0"/>
          <w:divBdr>
            <w:top w:val="none" w:sz="0" w:space="0" w:color="auto"/>
            <w:left w:val="none" w:sz="0" w:space="0" w:color="auto"/>
            <w:bottom w:val="none" w:sz="0" w:space="0" w:color="auto"/>
            <w:right w:val="none" w:sz="0" w:space="0" w:color="auto"/>
          </w:divBdr>
          <w:divsChild>
            <w:div w:id="2076081043">
              <w:marLeft w:val="0"/>
              <w:marRight w:val="0"/>
              <w:marTop w:val="0"/>
              <w:marBottom w:val="0"/>
              <w:divBdr>
                <w:top w:val="none" w:sz="0" w:space="0" w:color="auto"/>
                <w:left w:val="none" w:sz="0" w:space="0" w:color="auto"/>
                <w:bottom w:val="none" w:sz="0" w:space="0" w:color="auto"/>
                <w:right w:val="none" w:sz="0" w:space="0" w:color="auto"/>
              </w:divBdr>
              <w:divsChild>
                <w:div w:id="148284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265</Words>
  <Characters>1515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AndrianaPatsoura</dc:creator>
  <cp:keywords/>
  <dc:description/>
  <cp:lastModifiedBy>Microsoft Office User</cp:lastModifiedBy>
  <cp:revision>2</cp:revision>
  <dcterms:created xsi:type="dcterms:W3CDTF">2022-10-17T18:50:00Z</dcterms:created>
  <dcterms:modified xsi:type="dcterms:W3CDTF">2022-10-17T18:50:00Z</dcterms:modified>
</cp:coreProperties>
</file>