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B2DB8" w:rsidRPr="003B2DB8" w:rsidRDefault="003B2DB8" w:rsidP="003B2DB8">
      <w:pPr>
        <w:pStyle w:val="NormalWeb"/>
        <w:spacing w:before="0" w:beforeAutospacing="0" w:after="0" w:afterAutospacing="0"/>
        <w:jc w:val="center"/>
        <w:rPr>
          <w:rFonts w:ascii="Calibri" w:hAnsi="Calibri" w:cs="Calibri"/>
          <w:b/>
          <w:color w:val="000000"/>
          <w:szCs w:val="20"/>
          <w:u w:val="single"/>
        </w:rPr>
      </w:pPr>
      <w:r w:rsidRPr="003B2DB8">
        <w:rPr>
          <w:rFonts w:ascii="Calibri" w:hAnsi="Calibri" w:cs="Calibri"/>
          <w:b/>
          <w:color w:val="000000"/>
          <w:sz w:val="28"/>
          <w:szCs w:val="20"/>
          <w:u w:val="single"/>
        </w:rPr>
        <w:t>Computing at Southbury</w:t>
      </w:r>
    </w:p>
    <w:p w:rsidR="003B2DB8" w:rsidRPr="003B2DB8" w:rsidRDefault="003B2DB8" w:rsidP="003B2DB8">
      <w:pPr>
        <w:pStyle w:val="NormalWeb"/>
        <w:spacing w:before="0" w:beforeAutospacing="0" w:after="0" w:afterAutospacing="0"/>
        <w:rPr>
          <w:rFonts w:ascii="Calibri" w:hAnsi="Calibri" w:cs="Calibri"/>
          <w:color w:val="000000"/>
          <w:szCs w:val="20"/>
          <w:u w:val="single"/>
        </w:rPr>
      </w:pPr>
    </w:p>
    <w:p w:rsidR="003B2DB8" w:rsidRPr="003B2DB8" w:rsidRDefault="003B2DB8" w:rsidP="003B2DB8">
      <w:pPr>
        <w:pStyle w:val="NormalWeb"/>
        <w:spacing w:before="0" w:beforeAutospacing="0" w:after="0" w:afterAutospacing="0"/>
        <w:rPr>
          <w:rFonts w:ascii="Calibri" w:hAnsi="Calibri" w:cs="Calibri"/>
          <w:color w:val="000000"/>
          <w:sz w:val="32"/>
        </w:rPr>
      </w:pPr>
      <w:r w:rsidRPr="003B2DB8">
        <w:rPr>
          <w:rFonts w:ascii="Calibri" w:hAnsi="Calibri" w:cs="Calibri"/>
          <w:color w:val="000000"/>
          <w:szCs w:val="20"/>
          <w:u w:val="single"/>
        </w:rPr>
        <w:t>Intent</w:t>
      </w:r>
    </w:p>
    <w:p w:rsidR="003B2DB8" w:rsidRPr="003B2DB8" w:rsidRDefault="003B2DB8" w:rsidP="003B2DB8">
      <w:pPr>
        <w:pStyle w:val="NormalWeb"/>
        <w:spacing w:before="0" w:beforeAutospacing="0" w:after="0" w:afterAutospacing="0"/>
        <w:rPr>
          <w:rFonts w:ascii="Calibri" w:hAnsi="Calibri" w:cs="Calibri"/>
          <w:color w:val="000000"/>
          <w:sz w:val="32"/>
        </w:rPr>
      </w:pPr>
      <w:r w:rsidRPr="003B2DB8">
        <w:rPr>
          <w:rFonts w:ascii="Calibri" w:hAnsi="Calibri" w:cs="Calibri"/>
          <w:color w:val="000000"/>
          <w:szCs w:val="20"/>
        </w:rPr>
        <w:t>At Southbury, our vision is that every child will leave our school digitally literate and confident in their ability to use technology creatively in a wide range of contexts.  We aim to provide all of our children with a high-quality education in computing which provides access to an ever changing and expanding digital world. </w:t>
      </w:r>
    </w:p>
    <w:p w:rsidR="003B2DB8" w:rsidRPr="003B2DB8" w:rsidRDefault="003B2DB8" w:rsidP="003B2DB8">
      <w:pPr>
        <w:pStyle w:val="NormalWeb"/>
        <w:spacing w:before="0" w:beforeAutospacing="0" w:after="0" w:afterAutospacing="0"/>
        <w:rPr>
          <w:rFonts w:ascii="Calibri" w:hAnsi="Calibri" w:cs="Calibri"/>
          <w:color w:val="000000"/>
          <w:sz w:val="32"/>
        </w:rPr>
      </w:pPr>
      <w:bookmarkStart w:id="0" w:name="_GoBack"/>
      <w:bookmarkEnd w:id="0"/>
    </w:p>
    <w:p w:rsidR="003B2DB8" w:rsidRPr="003B2DB8" w:rsidRDefault="003B2DB8" w:rsidP="003B2DB8">
      <w:pPr>
        <w:pStyle w:val="NormalWeb"/>
        <w:spacing w:before="0" w:beforeAutospacing="0" w:after="0" w:afterAutospacing="0"/>
        <w:rPr>
          <w:rFonts w:ascii="Calibri" w:hAnsi="Calibri" w:cs="Calibri"/>
          <w:color w:val="000000"/>
          <w:sz w:val="32"/>
        </w:rPr>
      </w:pPr>
      <w:r w:rsidRPr="003B2DB8">
        <w:rPr>
          <w:rFonts w:ascii="Calibri" w:hAnsi="Calibri" w:cs="Calibri"/>
          <w:color w:val="000000"/>
          <w:szCs w:val="20"/>
          <w:u w:val="single"/>
        </w:rPr>
        <w:t>Implementation</w:t>
      </w:r>
    </w:p>
    <w:p w:rsidR="003B2DB8" w:rsidRPr="003B2DB8" w:rsidRDefault="003B2DB8" w:rsidP="003B2DB8">
      <w:pPr>
        <w:pStyle w:val="NormalWeb"/>
        <w:spacing w:before="0" w:beforeAutospacing="0" w:after="0" w:afterAutospacing="0"/>
        <w:rPr>
          <w:rFonts w:ascii="Calibri" w:hAnsi="Calibri" w:cs="Calibri"/>
          <w:color w:val="000000"/>
          <w:sz w:val="32"/>
        </w:rPr>
      </w:pPr>
      <w:r w:rsidRPr="003B2DB8">
        <w:rPr>
          <w:rFonts w:ascii="Calibri" w:hAnsi="Calibri" w:cs="Calibri"/>
          <w:color w:val="000000"/>
          <w:szCs w:val="20"/>
        </w:rPr>
        <w:t>Our Computing Curriculum is shaped to enable all children to succeed and excel. We teach the National Curriculum, supported by a clear skills and knowledge progression document. This ensures that skills and knowledge are built on year by year and sequenced appropriately to maximise learning for all children.</w:t>
      </w:r>
    </w:p>
    <w:p w:rsidR="003B2DB8" w:rsidRPr="003B2DB8" w:rsidRDefault="003B2DB8" w:rsidP="003B2DB8">
      <w:pPr>
        <w:pStyle w:val="NormalWeb"/>
        <w:spacing w:before="0" w:beforeAutospacing="0" w:after="0" w:afterAutospacing="0"/>
        <w:rPr>
          <w:rFonts w:ascii="Calibri" w:hAnsi="Calibri" w:cs="Calibri"/>
          <w:color w:val="000000"/>
          <w:sz w:val="32"/>
        </w:rPr>
      </w:pPr>
    </w:p>
    <w:p w:rsidR="003B2DB8" w:rsidRPr="003B2DB8" w:rsidRDefault="003B2DB8" w:rsidP="003B2DB8">
      <w:pPr>
        <w:pStyle w:val="NormalWeb"/>
        <w:spacing w:before="0" w:beforeAutospacing="0" w:after="0" w:afterAutospacing="0"/>
        <w:rPr>
          <w:rFonts w:ascii="Calibri" w:hAnsi="Calibri" w:cs="Calibri"/>
          <w:color w:val="000000"/>
          <w:sz w:val="32"/>
        </w:rPr>
      </w:pPr>
      <w:r w:rsidRPr="003B2DB8">
        <w:rPr>
          <w:rFonts w:ascii="Calibri" w:hAnsi="Calibri" w:cs="Calibri"/>
          <w:color w:val="000000"/>
          <w:szCs w:val="20"/>
          <w:u w:val="single"/>
        </w:rPr>
        <w:t>Impact</w:t>
      </w:r>
    </w:p>
    <w:p w:rsidR="003B2DB8" w:rsidRPr="003B2DB8" w:rsidRDefault="003B2DB8" w:rsidP="003B2DB8">
      <w:pPr>
        <w:pStyle w:val="NormalWeb"/>
        <w:spacing w:before="0" w:beforeAutospacing="0" w:after="0" w:afterAutospacing="0"/>
        <w:rPr>
          <w:rFonts w:ascii="Calibri" w:hAnsi="Calibri" w:cs="Calibri"/>
          <w:color w:val="000000"/>
          <w:sz w:val="32"/>
        </w:rPr>
      </w:pPr>
      <w:r w:rsidRPr="003B2DB8">
        <w:rPr>
          <w:rFonts w:ascii="Calibri" w:hAnsi="Calibri" w:cs="Calibri"/>
          <w:color w:val="000000"/>
          <w:szCs w:val="20"/>
        </w:rPr>
        <w:t>Children at Southbury see the digital world as part of their world, extending beyond school. They will be confident and respectful digital citizens going on to lead happy and healthy digital lives. </w:t>
      </w:r>
      <w:r w:rsidRPr="003B2DB8">
        <w:rPr>
          <w:rFonts w:ascii="Calibri" w:hAnsi="Calibri" w:cs="Calibri"/>
          <w:color w:val="000000"/>
          <w:szCs w:val="20"/>
          <w:shd w:val="clear" w:color="auto" w:fill="FFFFFF"/>
        </w:rPr>
        <w:t>We ensure that a high-quality education in Computing supports children’s creativity and cross curricular learning to engage children and enrich their experiences in school.​</w:t>
      </w:r>
    </w:p>
    <w:p w:rsidR="006B75EA" w:rsidRDefault="003B2DB8"/>
    <w:sectPr w:rsidR="006B75E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2DB8"/>
    <w:rsid w:val="0028083E"/>
    <w:rsid w:val="00396132"/>
    <w:rsid w:val="003B2DB8"/>
    <w:rsid w:val="00546CE9"/>
    <w:rsid w:val="00AB01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173270"/>
  <w15:chartTrackingRefBased/>
  <w15:docId w15:val="{0DCCA9F1-8055-4E72-BFAC-E4D945F274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B2DB8"/>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266742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159</Words>
  <Characters>908</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RM</Company>
  <LinksUpToDate>false</LinksUpToDate>
  <CharactersWithSpaces>1065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Panteli</dc:creator>
  <cp:keywords/>
  <dc:description/>
  <cp:lastModifiedBy>Rebecca Panteli</cp:lastModifiedBy>
  <cp:revision>1</cp:revision>
  <dcterms:created xsi:type="dcterms:W3CDTF">2022-10-12T06:42:00Z</dcterms:created>
  <dcterms:modified xsi:type="dcterms:W3CDTF">2022-10-12T06:42:00Z</dcterms:modified>
</cp:coreProperties>
</file>